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376" w:rsidRDefault="001F7F4A">
      <w:pPr>
        <w:spacing w:after="0" w:line="240" w:lineRule="auto"/>
        <w:ind w:left="360"/>
        <w:rPr>
          <w:b/>
          <w:bCs/>
          <w:sz w:val="24"/>
          <w:szCs w:val="24"/>
        </w:rPr>
      </w:pPr>
      <w:r w:rsidRPr="001F7F4A">
        <w:rPr>
          <w:b/>
          <w:bCs/>
          <w:sz w:val="24"/>
          <w:szCs w:val="24"/>
        </w:rPr>
        <w:t xml:space="preserve">Zadanie </w:t>
      </w:r>
      <w:r w:rsidR="00B22F42">
        <w:rPr>
          <w:b/>
          <w:bCs/>
          <w:sz w:val="24"/>
          <w:szCs w:val="24"/>
        </w:rPr>
        <w:t>1</w:t>
      </w:r>
      <w:r w:rsidRPr="001F7F4A">
        <w:rPr>
          <w:b/>
          <w:bCs/>
          <w:sz w:val="24"/>
          <w:szCs w:val="24"/>
        </w:rPr>
        <w:t xml:space="preserve"> </w:t>
      </w:r>
      <w:r w:rsidR="009A3376" w:rsidRPr="001F7F4A">
        <w:rPr>
          <w:b/>
          <w:bCs/>
          <w:sz w:val="24"/>
          <w:szCs w:val="24"/>
        </w:rPr>
        <w:t xml:space="preserve">– Drukarka </w:t>
      </w:r>
      <w:r w:rsidRPr="001F7F4A">
        <w:rPr>
          <w:b/>
          <w:bCs/>
          <w:sz w:val="24"/>
          <w:szCs w:val="24"/>
        </w:rPr>
        <w:t>l</w:t>
      </w:r>
      <w:r w:rsidR="009A3376" w:rsidRPr="001F7F4A">
        <w:rPr>
          <w:b/>
          <w:bCs/>
          <w:sz w:val="24"/>
          <w:szCs w:val="24"/>
        </w:rPr>
        <w:t xml:space="preserve">aserowa </w:t>
      </w:r>
      <w:r w:rsidR="00D00873">
        <w:rPr>
          <w:b/>
          <w:bCs/>
          <w:sz w:val="24"/>
          <w:szCs w:val="24"/>
        </w:rPr>
        <w:t>kolorowa</w:t>
      </w:r>
      <w:r w:rsidR="009A3376" w:rsidRPr="001F7F4A">
        <w:rPr>
          <w:b/>
          <w:bCs/>
          <w:sz w:val="24"/>
          <w:szCs w:val="24"/>
        </w:rPr>
        <w:t xml:space="preserve">  </w:t>
      </w:r>
      <w:r w:rsidR="001B59F6">
        <w:rPr>
          <w:b/>
          <w:bCs/>
          <w:sz w:val="24"/>
          <w:szCs w:val="24"/>
        </w:rPr>
        <w:t xml:space="preserve">A4 </w:t>
      </w:r>
      <w:r w:rsidR="009A3376" w:rsidRPr="001F7F4A">
        <w:rPr>
          <w:b/>
          <w:bCs/>
          <w:sz w:val="24"/>
          <w:szCs w:val="24"/>
        </w:rPr>
        <w:t>– 1 szt.</w:t>
      </w:r>
      <w:r w:rsidRPr="001F7F4A">
        <w:rPr>
          <w:b/>
          <w:bCs/>
          <w:sz w:val="24"/>
          <w:szCs w:val="24"/>
        </w:rPr>
        <w:t xml:space="preserve"> (stawka VAT 0%)</w:t>
      </w:r>
    </w:p>
    <w:p w:rsidR="00932FF3" w:rsidRDefault="00932FF3">
      <w:pPr>
        <w:spacing w:after="0" w:line="240" w:lineRule="auto"/>
        <w:ind w:left="360"/>
        <w:rPr>
          <w:b/>
          <w:bCs/>
          <w:sz w:val="24"/>
          <w:szCs w:val="24"/>
        </w:rPr>
      </w:pPr>
    </w:p>
    <w:p w:rsidR="00932FF3" w:rsidRDefault="00932FF3">
      <w:pPr>
        <w:spacing w:after="0" w:line="240" w:lineRule="auto"/>
        <w:ind w:left="3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Oferowany model: ……………………………………………………………………………..</w:t>
      </w:r>
    </w:p>
    <w:p w:rsidR="001F7F4A" w:rsidRPr="001F7F4A" w:rsidRDefault="001F7F4A">
      <w:pPr>
        <w:spacing w:after="0" w:line="240" w:lineRule="auto"/>
        <w:ind w:left="360"/>
        <w:rPr>
          <w:rFonts w:ascii="Arial" w:hAnsi="Arial" w:cs="Arial"/>
          <w:b/>
          <w:bCs/>
          <w:sz w:val="24"/>
          <w:szCs w:val="24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5"/>
        <w:gridCol w:w="5812"/>
        <w:gridCol w:w="1842"/>
      </w:tblGrid>
      <w:tr w:rsidR="00F771F1" w:rsidRPr="001F7F4A" w:rsidTr="00F771F1">
        <w:tc>
          <w:tcPr>
            <w:tcW w:w="675" w:type="dxa"/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1F7F4A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bookmarkStart w:id="0" w:name="_GoBack"/>
            <w:bookmarkEnd w:id="0"/>
            <w:r w:rsidRPr="001F7F4A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F771F1" w:rsidRPr="001F7F4A" w:rsidTr="00F771F1">
        <w:tc>
          <w:tcPr>
            <w:tcW w:w="675" w:type="dxa"/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</w:tcPr>
          <w:p w:rsidR="00F771F1" w:rsidRPr="001F7F4A" w:rsidRDefault="00F771F1" w:rsidP="00D0087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Laserowa drukarka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kolorowa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771F1" w:rsidRPr="001F7F4A" w:rsidTr="00F771F1">
        <w:tc>
          <w:tcPr>
            <w:tcW w:w="675" w:type="dxa"/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5812" w:type="dxa"/>
          </w:tcPr>
          <w:p w:rsidR="00F771F1" w:rsidRPr="001F7F4A" w:rsidRDefault="00F771F1" w:rsidP="001D326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Urządzenie do zastosowań biurowych o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małej 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obciążalności – drukowanie</w:t>
            </w:r>
          </w:p>
        </w:tc>
        <w:tc>
          <w:tcPr>
            <w:tcW w:w="1842" w:type="dxa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771F1" w:rsidRPr="001F7F4A" w:rsidTr="00F771F1">
        <w:tc>
          <w:tcPr>
            <w:tcW w:w="675" w:type="dxa"/>
            <w:tcBorders>
              <w:right w:val="nil"/>
            </w:tcBorders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left w:val="nil"/>
            </w:tcBorders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771F1" w:rsidRPr="001F7F4A" w:rsidTr="00F771F1">
        <w:tc>
          <w:tcPr>
            <w:tcW w:w="675" w:type="dxa"/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Jakość druku</w:t>
            </w:r>
          </w:p>
        </w:tc>
        <w:tc>
          <w:tcPr>
            <w:tcW w:w="5812" w:type="dxa"/>
            <w:vAlign w:val="center"/>
          </w:tcPr>
          <w:p w:rsidR="00F771F1" w:rsidRPr="001F7F4A" w:rsidRDefault="00F771F1" w:rsidP="001D326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M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inimum 600x600 dpi</w:t>
            </w:r>
          </w:p>
        </w:tc>
        <w:tc>
          <w:tcPr>
            <w:tcW w:w="1842" w:type="dxa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771F1" w:rsidRPr="001F7F4A" w:rsidTr="00F771F1">
        <w:tc>
          <w:tcPr>
            <w:tcW w:w="675" w:type="dxa"/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vAlign w:val="center"/>
          </w:tcPr>
          <w:p w:rsidR="00F771F1" w:rsidRPr="001F7F4A" w:rsidRDefault="00F771F1" w:rsidP="00A6513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Szybkość wydruku</w:t>
            </w:r>
          </w:p>
        </w:tc>
        <w:tc>
          <w:tcPr>
            <w:tcW w:w="5812" w:type="dxa"/>
          </w:tcPr>
          <w:p w:rsidR="00F771F1" w:rsidRPr="001F7F4A" w:rsidRDefault="00F771F1" w:rsidP="001D326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Mono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/kolor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A4 minimum 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23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st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r./min, pierwsza strona max do 15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sekund</w:t>
            </w:r>
          </w:p>
        </w:tc>
        <w:tc>
          <w:tcPr>
            <w:tcW w:w="1842" w:type="dxa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771F1" w:rsidRPr="001F7F4A" w:rsidTr="00F771F1">
        <w:tc>
          <w:tcPr>
            <w:tcW w:w="675" w:type="dxa"/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Technologia druku / Format</w:t>
            </w:r>
          </w:p>
        </w:tc>
        <w:tc>
          <w:tcPr>
            <w:tcW w:w="5812" w:type="dxa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Laserowa / A4</w:t>
            </w:r>
          </w:p>
        </w:tc>
        <w:tc>
          <w:tcPr>
            <w:tcW w:w="1842" w:type="dxa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771F1" w:rsidRPr="001F7F4A" w:rsidTr="00F771F1">
        <w:tc>
          <w:tcPr>
            <w:tcW w:w="675" w:type="dxa"/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1985" w:type="dxa"/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Druk dwustronny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automatyczny</w:t>
            </w:r>
          </w:p>
        </w:tc>
        <w:tc>
          <w:tcPr>
            <w:tcW w:w="5812" w:type="dxa"/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Tak automatyczny</w:t>
            </w:r>
          </w:p>
        </w:tc>
        <w:tc>
          <w:tcPr>
            <w:tcW w:w="1842" w:type="dxa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771F1" w:rsidRPr="001F7F4A" w:rsidTr="00F771F1">
        <w:tc>
          <w:tcPr>
            <w:tcW w:w="675" w:type="dxa"/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1985" w:type="dxa"/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Dodatkowe wymagania</w:t>
            </w:r>
          </w:p>
        </w:tc>
        <w:tc>
          <w:tcPr>
            <w:tcW w:w="5812" w:type="dxa"/>
          </w:tcPr>
          <w:p w:rsidR="00F771F1" w:rsidRPr="001F7F4A" w:rsidRDefault="00F771F1" w:rsidP="001D326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771F1" w:rsidRPr="001F7F4A" w:rsidTr="00F771F1">
        <w:tc>
          <w:tcPr>
            <w:tcW w:w="675" w:type="dxa"/>
            <w:tcBorders>
              <w:right w:val="nil"/>
            </w:tcBorders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left w:val="nil"/>
            </w:tcBorders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771F1" w:rsidRPr="001F7F4A" w:rsidTr="00F771F1">
        <w:tc>
          <w:tcPr>
            <w:tcW w:w="675" w:type="dxa"/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19.</w:t>
            </w:r>
          </w:p>
        </w:tc>
        <w:tc>
          <w:tcPr>
            <w:tcW w:w="1985" w:type="dxa"/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Pojemność podajników</w:t>
            </w:r>
          </w:p>
        </w:tc>
        <w:tc>
          <w:tcPr>
            <w:tcW w:w="5812" w:type="dxa"/>
          </w:tcPr>
          <w:p w:rsidR="00F771F1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Podajnik do papieru:  na minimum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25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0 ark.</w:t>
            </w:r>
          </w:p>
          <w:p w:rsidR="00F771F1" w:rsidRPr="001F7F4A" w:rsidRDefault="00F771F1" w:rsidP="00D0087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842" w:type="dxa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771F1" w:rsidRPr="00F771F1" w:rsidTr="00F771F1">
        <w:tc>
          <w:tcPr>
            <w:tcW w:w="675" w:type="dxa"/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20.</w:t>
            </w:r>
          </w:p>
        </w:tc>
        <w:tc>
          <w:tcPr>
            <w:tcW w:w="1985" w:type="dxa"/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Obsługiwane formaty</w:t>
            </w:r>
          </w:p>
        </w:tc>
        <w:tc>
          <w:tcPr>
            <w:tcW w:w="5812" w:type="dxa"/>
          </w:tcPr>
          <w:p w:rsidR="00F771F1" w:rsidRPr="00F771F1" w:rsidRDefault="00F771F1" w:rsidP="00932F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F771F1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A4</w:t>
            </w:r>
          </w:p>
          <w:p w:rsidR="00F771F1" w:rsidRPr="00F771F1" w:rsidRDefault="00F771F1" w:rsidP="00932F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F771F1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A5</w:t>
            </w:r>
          </w:p>
          <w:p w:rsidR="00F771F1" w:rsidRPr="00F771F1" w:rsidRDefault="00F771F1" w:rsidP="00932F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F771F1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A6</w:t>
            </w:r>
          </w:p>
          <w:p w:rsidR="00F771F1" w:rsidRPr="00F771F1" w:rsidRDefault="00F771F1" w:rsidP="00BF595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F771F1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Letter</w:t>
            </w:r>
          </w:p>
          <w:p w:rsidR="00F771F1" w:rsidRPr="00F771F1" w:rsidRDefault="00F771F1" w:rsidP="00BF595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F771F1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Executive</w:t>
            </w:r>
          </w:p>
          <w:p w:rsidR="00F771F1" w:rsidRPr="00F771F1" w:rsidRDefault="00F771F1" w:rsidP="00BF595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F771F1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koperty (COM-10, DL, C5, Monarch)</w:t>
            </w:r>
          </w:p>
          <w:p w:rsidR="00F771F1" w:rsidRPr="00F771F1" w:rsidRDefault="00F771F1" w:rsidP="00932F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  <w:p w:rsidR="00F771F1" w:rsidRPr="00F771F1" w:rsidRDefault="00F771F1" w:rsidP="001B59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</w:tcPr>
          <w:p w:rsidR="00F771F1" w:rsidRPr="00F771F1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F771F1" w:rsidRPr="001F7F4A" w:rsidTr="00F771F1">
        <w:tc>
          <w:tcPr>
            <w:tcW w:w="675" w:type="dxa"/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21.</w:t>
            </w:r>
          </w:p>
        </w:tc>
        <w:tc>
          <w:tcPr>
            <w:tcW w:w="1985" w:type="dxa"/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Obsługa nośników</w:t>
            </w:r>
          </w:p>
        </w:tc>
        <w:tc>
          <w:tcPr>
            <w:tcW w:w="5812" w:type="dxa"/>
          </w:tcPr>
          <w:p w:rsidR="00F771F1" w:rsidRPr="00932FF3" w:rsidRDefault="00F771F1" w:rsidP="00932F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2FF3">
              <w:rPr>
                <w:rFonts w:ascii="Cambria" w:hAnsi="Cambria" w:cs="Cambria"/>
                <w:noProof/>
                <w:sz w:val="24"/>
                <w:szCs w:val="24"/>
              </w:rPr>
              <w:t>papier zwykły</w:t>
            </w:r>
          </w:p>
          <w:p w:rsidR="00F771F1" w:rsidRPr="00BF5958" w:rsidRDefault="00F771F1" w:rsidP="00BF595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5958">
              <w:rPr>
                <w:rFonts w:ascii="Cambria" w:hAnsi="Cambria" w:cs="Cambria"/>
                <w:noProof/>
                <w:sz w:val="24"/>
                <w:szCs w:val="24"/>
              </w:rPr>
              <w:t>papier makulaturowy</w:t>
            </w:r>
          </w:p>
          <w:p w:rsidR="00F771F1" w:rsidRPr="00BF5958" w:rsidRDefault="00F771F1" w:rsidP="00BF595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5958">
              <w:rPr>
                <w:rFonts w:ascii="Cambria" w:hAnsi="Cambria" w:cs="Cambria"/>
                <w:noProof/>
                <w:sz w:val="24"/>
                <w:szCs w:val="24"/>
              </w:rPr>
              <w:t>papier bond</w:t>
            </w:r>
          </w:p>
          <w:p w:rsidR="00F771F1" w:rsidRPr="00BF5958" w:rsidRDefault="00F771F1" w:rsidP="00BF595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5958">
              <w:rPr>
                <w:rFonts w:ascii="Cambria" w:hAnsi="Cambria" w:cs="Cambria"/>
                <w:noProof/>
                <w:sz w:val="24"/>
                <w:szCs w:val="24"/>
              </w:rPr>
              <w:t>papier błyszczący</w:t>
            </w:r>
          </w:p>
          <w:p w:rsidR="00F771F1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5958">
              <w:rPr>
                <w:rFonts w:ascii="Cambria" w:hAnsi="Cambria" w:cs="Cambria"/>
                <w:noProof/>
                <w:sz w:val="24"/>
                <w:szCs w:val="24"/>
              </w:rPr>
              <w:t>koperty </w:t>
            </w:r>
          </w:p>
          <w:p w:rsidR="00F771F1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etykiety</w:t>
            </w:r>
          </w:p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771F1" w:rsidRPr="00932FF3" w:rsidRDefault="00F771F1" w:rsidP="00BF595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Gramatura papieru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w zakresie 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od 60 do 160 g.m2</w:t>
            </w:r>
          </w:p>
        </w:tc>
        <w:tc>
          <w:tcPr>
            <w:tcW w:w="1842" w:type="dxa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771F1" w:rsidRPr="001F7F4A" w:rsidTr="00F771F1">
        <w:tc>
          <w:tcPr>
            <w:tcW w:w="675" w:type="dxa"/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22.</w:t>
            </w:r>
          </w:p>
        </w:tc>
        <w:tc>
          <w:tcPr>
            <w:tcW w:w="1985" w:type="dxa"/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Miesięczne obciążenie</w:t>
            </w:r>
          </w:p>
        </w:tc>
        <w:tc>
          <w:tcPr>
            <w:tcW w:w="5812" w:type="dxa"/>
          </w:tcPr>
          <w:p w:rsidR="00F771F1" w:rsidRPr="001F7F4A" w:rsidRDefault="00F771F1" w:rsidP="001D326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10.000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stron/miesiąc</w:t>
            </w:r>
          </w:p>
        </w:tc>
        <w:tc>
          <w:tcPr>
            <w:tcW w:w="1842" w:type="dxa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771F1" w:rsidRPr="001F7F4A" w:rsidTr="00F771F1">
        <w:trPr>
          <w:trHeight w:val="637"/>
        </w:trPr>
        <w:tc>
          <w:tcPr>
            <w:tcW w:w="675" w:type="dxa"/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23.</w:t>
            </w:r>
          </w:p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Procesor,</w:t>
            </w:r>
          </w:p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pamięć</w:t>
            </w:r>
          </w:p>
        </w:tc>
        <w:tc>
          <w:tcPr>
            <w:tcW w:w="5812" w:type="dxa"/>
          </w:tcPr>
          <w:p w:rsidR="00F771F1" w:rsidRDefault="00F771F1" w:rsidP="002E25D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Procesor minimum 800MHz</w:t>
            </w:r>
          </w:p>
          <w:p w:rsidR="00F771F1" w:rsidRDefault="00F771F1" w:rsidP="002E25D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Pamięć minimum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256 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MB,</w:t>
            </w:r>
          </w:p>
          <w:p w:rsidR="00F771F1" w:rsidRPr="001F7F4A" w:rsidRDefault="00F771F1" w:rsidP="001B59F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</w:tr>
      <w:tr w:rsidR="00F771F1" w:rsidRPr="001F7F4A" w:rsidTr="00F771F1">
        <w:trPr>
          <w:trHeight w:val="637"/>
        </w:trPr>
        <w:tc>
          <w:tcPr>
            <w:tcW w:w="675" w:type="dxa"/>
            <w:vAlign w:val="center"/>
          </w:tcPr>
          <w:p w:rsidR="00F771F1" w:rsidRPr="001F7F4A" w:rsidRDefault="00F771F1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24.</w:t>
            </w:r>
          </w:p>
        </w:tc>
        <w:tc>
          <w:tcPr>
            <w:tcW w:w="1985" w:type="dxa"/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812" w:type="dxa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</w:p>
          <w:p w:rsidR="00F771F1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Wbudowana karta sieciowa 10/100/1000 RJ45</w:t>
            </w:r>
          </w:p>
          <w:p w:rsidR="00F771F1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USB High Speed 2.0</w:t>
            </w:r>
          </w:p>
          <w:p w:rsidR="00F771F1" w:rsidRPr="00F771F1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F771F1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lastRenderedPageBreak/>
              <w:t>WiFi – 802.11 b/g/n</w:t>
            </w:r>
          </w:p>
          <w:p w:rsidR="00F771F1" w:rsidRPr="00F771F1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F771F1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USB Host</w:t>
            </w:r>
          </w:p>
          <w:p w:rsidR="00F771F1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NFC</w:t>
            </w:r>
          </w:p>
          <w:p w:rsidR="00F771F1" w:rsidRPr="001F7F4A" w:rsidRDefault="00F771F1" w:rsidP="00F9461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771F1" w:rsidRPr="001F7F4A" w:rsidTr="00F771F1">
        <w:tc>
          <w:tcPr>
            <w:tcW w:w="675" w:type="dxa"/>
            <w:vAlign w:val="center"/>
          </w:tcPr>
          <w:p w:rsidR="00F771F1" w:rsidRPr="001F7F4A" w:rsidRDefault="00F771F1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 25.</w:t>
            </w:r>
          </w:p>
        </w:tc>
        <w:tc>
          <w:tcPr>
            <w:tcW w:w="1985" w:type="dxa"/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12" w:type="dxa"/>
          </w:tcPr>
          <w:p w:rsidR="00F771F1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Wyświetlacz kolorowy dotykowy o przekątnej minimum 6,8cm</w:t>
            </w:r>
          </w:p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Waga: nie więcej niż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20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kg bez  opakowania.</w:t>
            </w:r>
          </w:p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Urządzenie musi być fabrycznie nowe (zamawiający nie dopuszcza urządzeń refurbished).</w:t>
            </w:r>
          </w:p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W zestawie: </w:t>
            </w:r>
          </w:p>
          <w:p w:rsidR="00F771F1" w:rsidRPr="001F7F4A" w:rsidRDefault="00F771F1" w:rsidP="001F7F4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Startow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wkład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z toner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m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i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dołączony przez producenta</w:t>
            </w:r>
          </w:p>
          <w:p w:rsidR="00F771F1" w:rsidRPr="001F7F4A" w:rsidRDefault="00F771F1" w:rsidP="001F7F4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Przewód zasilania; </w:t>
            </w:r>
          </w:p>
          <w:p w:rsidR="00F771F1" w:rsidRDefault="00F771F1" w:rsidP="001F7F4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771F1" w:rsidRPr="001F7F4A" w:rsidRDefault="00F771F1" w:rsidP="001D326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771F1" w:rsidRPr="00F771F1" w:rsidTr="00F771F1">
        <w:tc>
          <w:tcPr>
            <w:tcW w:w="675" w:type="dxa"/>
            <w:vAlign w:val="center"/>
          </w:tcPr>
          <w:p w:rsidR="00F771F1" w:rsidRPr="001F7F4A" w:rsidRDefault="00F771F1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26. </w:t>
            </w:r>
          </w:p>
        </w:tc>
        <w:tc>
          <w:tcPr>
            <w:tcW w:w="1985" w:type="dxa"/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812" w:type="dxa"/>
          </w:tcPr>
          <w:p w:rsidR="00F771F1" w:rsidRPr="00F771F1" w:rsidRDefault="00F771F1" w:rsidP="00B71E4E">
            <w:pPr>
              <w:spacing w:after="0" w:line="240" w:lineRule="auto"/>
              <w:rPr>
                <w:lang w:val="en-US"/>
              </w:rPr>
            </w:pPr>
            <w:r w:rsidRPr="00F771F1">
              <w:rPr>
                <w:lang w:val="en-US"/>
              </w:rPr>
              <w:t>Windows 10/8/8.1/7 Windows Server 2016/ Server 2012/Server 2008 R2, Windows Server 2012 R2/</w:t>
            </w:r>
          </w:p>
          <w:p w:rsidR="00F771F1" w:rsidRPr="00F771F1" w:rsidRDefault="00F771F1" w:rsidP="00B71E4E">
            <w:pPr>
              <w:spacing w:after="0" w:line="240" w:lineRule="auto"/>
              <w:rPr>
                <w:lang w:val="en-US"/>
              </w:rPr>
            </w:pPr>
            <w:r w:rsidRPr="00F771F1">
              <w:rPr>
                <w:lang w:val="en-US"/>
              </w:rPr>
              <w:t>Mac OS v 10.11.6, -10.12.x , 10.13.x</w:t>
            </w:r>
          </w:p>
          <w:p w:rsidR="00F771F1" w:rsidRPr="00F771F1" w:rsidRDefault="00F771F1" w:rsidP="00BF595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F771F1">
              <w:rPr>
                <w:lang w:val="en-US"/>
              </w:rPr>
              <w:t xml:space="preserve"> Linux</w:t>
            </w:r>
          </w:p>
        </w:tc>
        <w:tc>
          <w:tcPr>
            <w:tcW w:w="1842" w:type="dxa"/>
          </w:tcPr>
          <w:p w:rsidR="00F771F1" w:rsidRPr="00F771F1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F771F1" w:rsidRPr="001F7F4A" w:rsidTr="00F771F1">
        <w:tc>
          <w:tcPr>
            <w:tcW w:w="675" w:type="dxa"/>
            <w:vAlign w:val="center"/>
          </w:tcPr>
          <w:p w:rsidR="00F771F1" w:rsidRPr="001F7F4A" w:rsidRDefault="00F771F1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27.</w:t>
            </w:r>
          </w:p>
        </w:tc>
        <w:tc>
          <w:tcPr>
            <w:tcW w:w="1985" w:type="dxa"/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Wymiary</w:t>
            </w:r>
          </w:p>
        </w:tc>
        <w:tc>
          <w:tcPr>
            <w:tcW w:w="5812" w:type="dxa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1F7F4A">
              <w:rPr>
                <w:rFonts w:ascii="Cambria" w:hAnsi="Cambria" w:cs="Cambria"/>
                <w:sz w:val="24"/>
                <w:szCs w:val="24"/>
              </w:rPr>
              <w:t>Szerokość maksimum</w:t>
            </w:r>
            <w:r>
              <w:rPr>
                <w:rFonts w:ascii="Cambria" w:hAnsi="Cambria" w:cs="Cambria"/>
                <w:sz w:val="24"/>
                <w:szCs w:val="24"/>
              </w:rPr>
              <w:t>45</w:t>
            </w:r>
            <w:r w:rsidRPr="001F7F4A">
              <w:rPr>
                <w:rFonts w:ascii="Cambria" w:hAnsi="Cambria" w:cs="Cambria"/>
                <w:sz w:val="24"/>
                <w:szCs w:val="24"/>
              </w:rPr>
              <w:t>0 mm</w:t>
            </w:r>
          </w:p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1F7F4A">
              <w:rPr>
                <w:rFonts w:ascii="Cambria" w:hAnsi="Cambria" w:cs="Cambria"/>
                <w:sz w:val="24"/>
                <w:szCs w:val="24"/>
              </w:rPr>
              <w:t>głębokość </w:t>
            </w:r>
            <w:r>
              <w:rPr>
                <w:rFonts w:ascii="Cambria" w:hAnsi="Cambria" w:cs="Cambria"/>
                <w:sz w:val="24"/>
                <w:szCs w:val="24"/>
              </w:rPr>
              <w:t>w zakresie 470</w:t>
            </w:r>
            <w:r w:rsidRPr="001F7F4A">
              <w:rPr>
                <w:rFonts w:ascii="Cambria" w:hAnsi="Cambria" w:cs="Cambria"/>
                <w:sz w:val="24"/>
                <w:szCs w:val="24"/>
              </w:rPr>
              <w:t> mm</w:t>
            </w:r>
          </w:p>
          <w:p w:rsidR="00F771F1" w:rsidRPr="001F7F4A" w:rsidRDefault="00F771F1" w:rsidP="001D326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1F7F4A">
              <w:rPr>
                <w:rFonts w:ascii="Cambria" w:hAnsi="Cambria" w:cs="Cambria"/>
                <w:sz w:val="24"/>
                <w:szCs w:val="24"/>
              </w:rPr>
              <w:t xml:space="preserve">wysokość Maksimum  </w:t>
            </w:r>
            <w:r>
              <w:rPr>
                <w:rFonts w:ascii="Cambria" w:hAnsi="Cambria" w:cs="Cambria"/>
                <w:sz w:val="24"/>
                <w:szCs w:val="24"/>
              </w:rPr>
              <w:t>260</w:t>
            </w:r>
            <w:r w:rsidRPr="001F7F4A">
              <w:rPr>
                <w:rFonts w:ascii="Cambria" w:hAnsi="Cambria" w:cs="Cambria"/>
                <w:sz w:val="24"/>
                <w:szCs w:val="24"/>
              </w:rPr>
              <w:t> mm</w:t>
            </w:r>
          </w:p>
        </w:tc>
        <w:tc>
          <w:tcPr>
            <w:tcW w:w="1842" w:type="dxa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F771F1" w:rsidRPr="001F7F4A" w:rsidTr="00F771F1">
        <w:tc>
          <w:tcPr>
            <w:tcW w:w="675" w:type="dxa"/>
            <w:vAlign w:val="center"/>
          </w:tcPr>
          <w:p w:rsidR="00F771F1" w:rsidRPr="001F7F4A" w:rsidRDefault="00F771F1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28.</w:t>
            </w:r>
          </w:p>
        </w:tc>
        <w:tc>
          <w:tcPr>
            <w:tcW w:w="1985" w:type="dxa"/>
            <w:vAlign w:val="center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12" w:type="dxa"/>
          </w:tcPr>
          <w:p w:rsidR="00F771F1" w:rsidRPr="001F7F4A" w:rsidRDefault="00F771F1" w:rsidP="00B71E4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24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miesi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ące producenta lub 36 miesięcy po rejestracji na stronie producenta</w:t>
            </w:r>
          </w:p>
        </w:tc>
        <w:tc>
          <w:tcPr>
            <w:tcW w:w="1842" w:type="dxa"/>
          </w:tcPr>
          <w:p w:rsidR="00F771F1" w:rsidRPr="001F7F4A" w:rsidRDefault="00F771F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9A3376" w:rsidRDefault="009A337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sectPr w:rsidR="009A3376" w:rsidSect="009A33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6BF96CF0"/>
    <w:multiLevelType w:val="multilevel"/>
    <w:tmpl w:val="FAFE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3376"/>
    <w:rsid w:val="001B59F6"/>
    <w:rsid w:val="001D326C"/>
    <w:rsid w:val="001F7F4A"/>
    <w:rsid w:val="002D456D"/>
    <w:rsid w:val="002E25DC"/>
    <w:rsid w:val="004D2D5C"/>
    <w:rsid w:val="004E4504"/>
    <w:rsid w:val="00802905"/>
    <w:rsid w:val="00932FF3"/>
    <w:rsid w:val="009A3376"/>
    <w:rsid w:val="00A65137"/>
    <w:rsid w:val="00B22F42"/>
    <w:rsid w:val="00B71E4E"/>
    <w:rsid w:val="00BF5958"/>
    <w:rsid w:val="00D00873"/>
    <w:rsid w:val="00D96ABD"/>
    <w:rsid w:val="00F771F1"/>
    <w:rsid w:val="00F9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</w:style>
  <w:style w:type="character" w:styleId="Hipercze">
    <w:name w:val="Hyperlink"/>
    <w:uiPriority w:val="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262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Drukarka Laserowa kolorowa – 1 szt</vt:lpstr>
    </vt:vector>
  </TitlesOfParts>
  <Company>KEM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Drukarka Laserowa kolorowa – 1 szt</dc:title>
  <dc:subject/>
  <dc:creator>Jacek</dc:creator>
  <cp:keywords/>
  <dc:description/>
  <cp:lastModifiedBy>Anna Kolesińska</cp:lastModifiedBy>
  <cp:revision>35</cp:revision>
  <cp:lastPrinted>2015-04-15T06:57:00Z</cp:lastPrinted>
  <dcterms:created xsi:type="dcterms:W3CDTF">2016-11-27T09:24:00Z</dcterms:created>
  <dcterms:modified xsi:type="dcterms:W3CDTF">2020-01-23T07:27:00Z</dcterms:modified>
</cp:coreProperties>
</file>